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8C2339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>. 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ого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  <w:r>
        <w:rPr>
          <w:rFonts w:ascii="Times New Roman" w:hAnsi="Times New Roman"/>
          <w:sz w:val="24"/>
          <w:szCs w:val="24"/>
        </w:rPr>
        <w:t>а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С.М. Вилков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«1</w:t>
      </w:r>
      <w:r w:rsidR="008C2339">
        <w:rPr>
          <w:rFonts w:ascii="Times New Roman" w:hAnsi="Times New Roman"/>
          <w:sz w:val="24"/>
          <w:szCs w:val="24"/>
        </w:rPr>
        <w:t>8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8C2339">
        <w:rPr>
          <w:rFonts w:ascii="Times New Roman" w:hAnsi="Times New Roman"/>
          <w:sz w:val="24"/>
          <w:szCs w:val="24"/>
        </w:rPr>
        <w:t>марта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1-4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1</w:t>
      </w:r>
      <w:r w:rsidR="008C2339">
        <w:t>7</w:t>
      </w:r>
      <w:r w:rsidRPr="00C76B5E">
        <w:t xml:space="preserve"> </w:t>
      </w:r>
      <w:r w:rsidR="008C2339">
        <w:t>марта</w:t>
      </w:r>
      <w:r w:rsidRPr="00C76B5E">
        <w:t xml:space="preserve"> 2014 г.</w:t>
      </w:r>
    </w:p>
    <w:p w:rsidR="00EA6754" w:rsidRPr="00396573" w:rsidRDefault="00EA6754" w:rsidP="00EA6754">
      <w:pPr>
        <w:pStyle w:val="a3"/>
        <w:spacing w:after="0" w:line="23" w:lineRule="atLeast"/>
        <w:jc w:val="both"/>
        <w:rPr>
          <w:b/>
        </w:rPr>
      </w:pPr>
      <w:r w:rsidRPr="00C76B5E">
        <w:rPr>
          <w:b/>
        </w:rPr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396573">
        <w:t>(ЗК 4) Поставка асинхронного электродвигателя АИР 355С4У3 или 5АИ355S4У3</w:t>
      </w:r>
      <w:r w:rsidRPr="00396573">
        <w:t xml:space="preserve"> </w:t>
      </w:r>
    </w:p>
    <w:p w:rsidR="00EA6754" w:rsidRPr="00C76B5E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2, каб. 3.</w:t>
      </w:r>
    </w:p>
    <w:p w:rsidR="00EA6754" w:rsidRPr="00396573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240 000,00 рубл</w:t>
      </w:r>
      <w:r w:rsid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ей в </w:t>
      </w:r>
      <w:proofErr w:type="spellStart"/>
      <w:r w:rsidR="00396573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="00396573">
        <w:rPr>
          <w:rFonts w:ascii="Times New Roman" w:eastAsia="Times New Roman" w:hAnsi="Times New Roman"/>
          <w:sz w:val="24"/>
          <w:szCs w:val="24"/>
          <w:lang w:eastAsia="ru-RU"/>
        </w:rPr>
        <w:t>. НДС 18%</w:t>
      </w:r>
    </w:p>
    <w:p w:rsidR="00396573" w:rsidRPr="00396573" w:rsidRDefault="00EA6754" w:rsidP="00396573">
      <w:pPr>
        <w:pStyle w:val="a3"/>
        <w:spacing w:after="0" w:line="23" w:lineRule="atLeast"/>
        <w:jc w:val="both"/>
        <w:rPr>
          <w:b/>
        </w:rPr>
      </w:pPr>
      <w:r w:rsidRPr="00C76B5E">
        <w:rPr>
          <w:b/>
        </w:rPr>
        <w:t>4</w:t>
      </w:r>
      <w:r w:rsidRPr="00C76B5E">
        <w:t>. Извещение о проведении запроса котировок по  заключению договора на</w:t>
      </w:r>
      <w:r w:rsidR="00396573">
        <w:t xml:space="preserve"> поставку</w:t>
      </w:r>
      <w:r w:rsidR="00396573" w:rsidRPr="00396573">
        <w:t xml:space="preserve"> асинхронного электродвигателя АИР 355С4У3 или 5АИ355S4У3 </w:t>
      </w:r>
    </w:p>
    <w:p w:rsidR="00EA6754" w:rsidRPr="00C76B5E" w:rsidRDefault="00EA6754" w:rsidP="00EA6754">
      <w:pPr>
        <w:pStyle w:val="a3"/>
        <w:spacing w:after="0" w:line="23" w:lineRule="atLeast"/>
        <w:jc w:val="both"/>
      </w:pPr>
      <w:r w:rsidRPr="00C76B5E">
        <w:t xml:space="preserve"> в соответствии с Техническим заданием Раздел 8 Документации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396573">
        <w:rPr>
          <w:b/>
        </w:rPr>
        <w:t>07 марта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 w:firstLine="567"/>
        <w:rPr>
          <w:rFonts w:ascii="Times New Roman" w:hAnsi="Times New Roman"/>
          <w:sz w:val="24"/>
          <w:szCs w:val="24"/>
          <w:u w:val="single"/>
        </w:rPr>
      </w:pPr>
      <w:r w:rsidRPr="00C76B5E">
        <w:rPr>
          <w:rFonts w:ascii="Times New Roman" w:hAnsi="Times New Roman"/>
          <w:sz w:val="24"/>
          <w:szCs w:val="24"/>
          <w:u w:val="single"/>
        </w:rPr>
        <w:t xml:space="preserve">Председатель комиссии: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Вилков С.М. - заместитель генерального директора по производству </w:t>
      </w:r>
    </w:p>
    <w:p w:rsidR="00EA6754" w:rsidRPr="00C76B5E" w:rsidRDefault="00EA6754" w:rsidP="00EA6754">
      <w:pPr>
        <w:shd w:val="clear" w:color="auto" w:fill="FFFFFF"/>
        <w:spacing w:after="60" w:line="240" w:lineRule="auto"/>
        <w:ind w:firstLine="567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  <w:u w:val="single"/>
        </w:rPr>
        <w:t>Заместитель председателя комиссии:</w:t>
      </w:r>
      <w:r w:rsidRPr="00C76B5E">
        <w:rPr>
          <w:rFonts w:ascii="Times New Roman" w:hAnsi="Times New Roman"/>
          <w:sz w:val="24"/>
          <w:szCs w:val="24"/>
        </w:rPr>
        <w:t xml:space="preserve"> </w:t>
      </w:r>
    </w:p>
    <w:p w:rsidR="00EA6754" w:rsidRPr="00C76B5E" w:rsidRDefault="00EA6754" w:rsidP="00EA6754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Брянцев Ю.Б. – заместитель генерального директора по безопасности</w:t>
      </w:r>
    </w:p>
    <w:p w:rsidR="00EA6754" w:rsidRPr="00C76B5E" w:rsidRDefault="00EA6754" w:rsidP="00EA6754">
      <w:pPr>
        <w:shd w:val="clear" w:color="auto" w:fill="FFFFFF"/>
        <w:spacing w:after="60" w:line="240" w:lineRule="auto"/>
        <w:ind w:firstLine="567"/>
        <w:rPr>
          <w:rFonts w:ascii="Times New Roman" w:hAnsi="Times New Roman"/>
          <w:spacing w:val="-2"/>
          <w:sz w:val="24"/>
          <w:szCs w:val="24"/>
          <w:u w:val="single"/>
        </w:rPr>
      </w:pPr>
      <w:r w:rsidRPr="00C76B5E">
        <w:rPr>
          <w:rFonts w:ascii="Times New Roman" w:hAnsi="Times New Roman"/>
          <w:spacing w:val="-2"/>
          <w:sz w:val="24"/>
          <w:szCs w:val="24"/>
          <w:u w:val="single"/>
        </w:rPr>
        <w:t xml:space="preserve">Члены комиссии: </w:t>
      </w:r>
    </w:p>
    <w:p w:rsidR="00EA6754" w:rsidRPr="00C76B5E" w:rsidRDefault="00EA6754" w:rsidP="00EA6754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Кривонос А.В. – инженер ПТО  </w:t>
      </w:r>
    </w:p>
    <w:p w:rsidR="00EA6754" w:rsidRPr="00C76B5E" w:rsidRDefault="00EA6754" w:rsidP="00EA6754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Казакова Н.Г. – инженер ПТО</w:t>
      </w:r>
    </w:p>
    <w:p w:rsidR="00EA6754" w:rsidRPr="00C76B5E" w:rsidRDefault="00EA6754" w:rsidP="00EA6754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Мамаев Ю.В. – начальник ОС</w:t>
      </w:r>
    </w:p>
    <w:p w:rsidR="00EA6754" w:rsidRPr="00C76B5E" w:rsidRDefault="00EA6754" w:rsidP="00EA6754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Ложкина Т.А. – инженер отдела снабжения </w:t>
      </w:r>
    </w:p>
    <w:p w:rsidR="00EA6754" w:rsidRPr="00C76B5E" w:rsidRDefault="00EA6754" w:rsidP="00EA6754">
      <w:pPr>
        <w:shd w:val="clear" w:color="auto" w:fill="FFFFFF"/>
        <w:spacing w:after="60" w:line="240" w:lineRule="auto"/>
        <w:ind w:firstLine="567"/>
        <w:rPr>
          <w:rFonts w:ascii="Times New Roman" w:hAnsi="Times New Roman"/>
          <w:spacing w:val="-4"/>
          <w:sz w:val="24"/>
          <w:szCs w:val="24"/>
          <w:u w:val="single"/>
        </w:rPr>
      </w:pPr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 xml:space="preserve">Секретарь: </w:t>
      </w:r>
    </w:p>
    <w:p w:rsidR="00EA6754" w:rsidRPr="00574EDD" w:rsidRDefault="00EA6754" w:rsidP="00EA6754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</w:rPr>
      </w:pPr>
      <w:r w:rsidRPr="00C76B5E">
        <w:rPr>
          <w:rFonts w:ascii="Times New Roman" w:hAnsi="Times New Roman"/>
          <w:spacing w:val="-4"/>
          <w:sz w:val="24"/>
          <w:szCs w:val="24"/>
        </w:rPr>
        <w:t>Романенко Д.И. – юрисконсульт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7 (семи) членов комиссии. Кворум имеется. Комиссия правомочна осуществлять предусмотренные документацией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17.03.2014 15:00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три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7804079187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781601001</w:t>
            </w:r>
          </w:p>
          <w:p w:rsidR="00AB5F99" w:rsidRPr="00C76B5E" w:rsidRDefault="00AB5F99" w:rsidP="00AB5F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ОГРН1037808003507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76B5E">
              <w:rPr>
                <w:rFonts w:ascii="Times New Roman" w:hAnsi="Times New Roman"/>
                <w:sz w:val="24"/>
                <w:szCs w:val="24"/>
              </w:rPr>
              <w:t>Юр.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почтовый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адрес: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192102, Россия, Санкт-Петербург, ул. Витебская Сортировочная, д. 34 лит.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Ж</w:t>
            </w:r>
          </w:p>
          <w:p w:rsidR="00AB5F99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13.03.2014</w:t>
            </w:r>
          </w:p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15.10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210 000,00 руб., в том числе НДС 18 % 32 033,90 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B5E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396573">
              <w:rPr>
                <w:rFonts w:ascii="Times New Roman" w:hAnsi="Times New Roman"/>
                <w:sz w:val="24"/>
                <w:szCs w:val="24"/>
              </w:rPr>
              <w:t>ПРОМСНАБ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B5E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396573">
              <w:rPr>
                <w:rFonts w:ascii="Times New Roman" w:hAnsi="Times New Roman"/>
                <w:sz w:val="24"/>
                <w:szCs w:val="24"/>
              </w:rPr>
              <w:t>1215107820</w:t>
            </w:r>
          </w:p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B5E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396573">
              <w:rPr>
                <w:rFonts w:ascii="Times New Roman" w:hAnsi="Times New Roman"/>
                <w:sz w:val="24"/>
                <w:szCs w:val="24"/>
              </w:rPr>
              <w:t>121501001</w:t>
            </w:r>
          </w:p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B5E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396573">
              <w:rPr>
                <w:rFonts w:ascii="Times New Roman" w:hAnsi="Times New Roman"/>
                <w:sz w:val="24"/>
                <w:szCs w:val="24"/>
              </w:rPr>
              <w:t>1061215002529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36E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76B5E">
              <w:rPr>
                <w:rFonts w:ascii="Times New Roman" w:hAnsi="Times New Roman"/>
                <w:sz w:val="24"/>
                <w:szCs w:val="24"/>
              </w:rPr>
              <w:t>Юр.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почтовый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396573">
              <w:rPr>
                <w:rFonts w:ascii="Times New Roman" w:hAnsi="Times New Roman"/>
                <w:sz w:val="24"/>
                <w:szCs w:val="24"/>
              </w:rPr>
              <w:t xml:space="preserve">424000 Республика Марий Эл, г. </w:t>
            </w:r>
            <w:r w:rsidR="00336E40">
              <w:rPr>
                <w:rFonts w:ascii="Times New Roman" w:hAnsi="Times New Roman"/>
                <w:sz w:val="24"/>
                <w:szCs w:val="24"/>
              </w:rPr>
              <w:t>Йошкар-Ола, ул. Транспортная, д. 74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36E40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 w:rsidRPr="00C76B5E"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 w:rsidR="00336E40">
              <w:rPr>
                <w:rStyle w:val="val"/>
                <w:rFonts w:ascii="Times New Roman" w:hAnsi="Times New Roman"/>
                <w:sz w:val="24"/>
                <w:szCs w:val="24"/>
              </w:rPr>
              <w:t>4</w:t>
            </w:r>
            <w:r w:rsidRPr="00C76B5E">
              <w:rPr>
                <w:rStyle w:val="val"/>
                <w:rFonts w:ascii="Times New Roman" w:hAnsi="Times New Roman"/>
                <w:sz w:val="24"/>
                <w:szCs w:val="24"/>
              </w:rPr>
              <w:t>.0</w:t>
            </w:r>
            <w:r w:rsidR="00336E40">
              <w:rPr>
                <w:rStyle w:val="val"/>
                <w:rFonts w:ascii="Times New Roman" w:hAnsi="Times New Roman"/>
                <w:sz w:val="24"/>
                <w:szCs w:val="24"/>
              </w:rPr>
              <w:t>3</w:t>
            </w:r>
            <w:r w:rsidRPr="00C76B5E">
              <w:rPr>
                <w:rStyle w:val="val"/>
                <w:rFonts w:ascii="Times New Roman" w:hAnsi="Times New Roman"/>
                <w:sz w:val="24"/>
                <w:szCs w:val="24"/>
              </w:rPr>
              <w:t>.2014 – 1</w:t>
            </w:r>
            <w:r w:rsidR="00336E40">
              <w:rPr>
                <w:rStyle w:val="val"/>
                <w:rFonts w:ascii="Times New Roman" w:hAnsi="Times New Roman"/>
                <w:sz w:val="24"/>
                <w:szCs w:val="24"/>
              </w:rPr>
              <w:t>4</w:t>
            </w:r>
            <w:r w:rsidRPr="00C76B5E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336E40">
              <w:rPr>
                <w:rStyle w:val="val"/>
                <w:rFonts w:ascii="Times New Roman" w:hAnsi="Times New Roman"/>
                <w:sz w:val="24"/>
                <w:szCs w:val="24"/>
              </w:rPr>
              <w:t>4</w:t>
            </w:r>
            <w:r w:rsidRPr="00C76B5E">
              <w:rPr>
                <w:rStyle w:val="val"/>
                <w:rFonts w:ascii="Times New Roman" w:hAnsi="Times New Roman"/>
                <w:sz w:val="24"/>
                <w:szCs w:val="24"/>
              </w:rPr>
              <w:t>0 час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336E40" w:rsidP="00336E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149 000,0</w:t>
            </w:r>
            <w:r w:rsidR="00EA6754" w:rsidRPr="00C76B5E">
              <w:rPr>
                <w:rFonts w:ascii="Times New Roman" w:hAnsi="Times New Roman"/>
                <w:sz w:val="24"/>
                <w:szCs w:val="24"/>
              </w:rPr>
              <w:t xml:space="preserve">0 руб.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22728,81 </w:t>
            </w:r>
            <w:r w:rsidR="00EA6754" w:rsidRPr="00C76B5E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Default="00C30453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ЗАО «Концерн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ПромСнабКомплект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 </w:t>
            </w:r>
            <w:r w:rsidR="00C30453">
              <w:rPr>
                <w:rFonts w:ascii="Times New Roman" w:hAnsi="Times New Roman"/>
                <w:sz w:val="24"/>
                <w:szCs w:val="24"/>
              </w:rPr>
              <w:t>7825350062</w:t>
            </w:r>
          </w:p>
          <w:p w:rsidR="00EA6754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C30453">
              <w:rPr>
                <w:rFonts w:ascii="Times New Roman" w:hAnsi="Times New Roman"/>
                <w:sz w:val="24"/>
                <w:szCs w:val="24"/>
              </w:rPr>
              <w:t>780201001</w:t>
            </w:r>
          </w:p>
          <w:p w:rsidR="00EA6754" w:rsidRPr="00C76B5E" w:rsidRDefault="00EA6754" w:rsidP="00C304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C30453">
              <w:rPr>
                <w:rFonts w:ascii="Times New Roman" w:hAnsi="Times New Roman"/>
                <w:sz w:val="24"/>
                <w:szCs w:val="24"/>
              </w:rPr>
              <w:t>1037843044997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C30453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B5E">
              <w:rPr>
                <w:rFonts w:ascii="Times New Roman" w:hAnsi="Times New Roman"/>
                <w:sz w:val="24"/>
                <w:szCs w:val="24"/>
              </w:rPr>
              <w:t>Юр.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почтовый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адрес: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Россия, 194291, г. Санкт-Петербург, пр. Луначарского, д. 72, корп. 1 оф. 29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C30453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 w:rsidR="00C30453">
              <w:rPr>
                <w:rStyle w:val="val"/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.0</w:t>
            </w:r>
            <w:r w:rsidR="00C30453">
              <w:rPr>
                <w:rStyle w:val="val"/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 xml:space="preserve">.2014 – </w:t>
            </w:r>
            <w:r w:rsidR="00C30453">
              <w:rPr>
                <w:rStyle w:val="val"/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C30453">
              <w:rPr>
                <w:rStyle w:val="val"/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C30453" w:rsidP="00C304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238700</w:t>
            </w:r>
            <w:r w:rsidR="00EA6754">
              <w:rPr>
                <w:rFonts w:ascii="Times New Roman" w:hAnsi="Times New Roman"/>
                <w:sz w:val="24"/>
                <w:szCs w:val="24"/>
              </w:rPr>
              <w:t xml:space="preserve">,00 руб., в том числе НДС 18%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36 411, 86 </w:t>
            </w:r>
            <w:r w:rsidR="00EA6754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</w:tbl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EA6754" w:rsidRPr="00C76B5E" w:rsidRDefault="00EA6754" w:rsidP="00EA6754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proofErr w:type="spellStart"/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____________Романенко</w:t>
      </w:r>
      <w:proofErr w:type="spellEnd"/>
      <w:r w:rsidRPr="00C76B5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336E40"/>
    <w:rsid w:val="00396573"/>
    <w:rsid w:val="006F4239"/>
    <w:rsid w:val="00762F56"/>
    <w:rsid w:val="008C2339"/>
    <w:rsid w:val="00AB5F99"/>
    <w:rsid w:val="00B907AF"/>
    <w:rsid w:val="00BD30EC"/>
    <w:rsid w:val="00C30453"/>
    <w:rsid w:val="00EA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7</cp:revision>
  <dcterms:created xsi:type="dcterms:W3CDTF">2014-03-19T14:27:00Z</dcterms:created>
  <dcterms:modified xsi:type="dcterms:W3CDTF">2014-03-19T14:59:00Z</dcterms:modified>
</cp:coreProperties>
</file>